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8A75DD" w14:textId="77777777" w:rsidR="00A84779" w:rsidRDefault="00A84779">
      <w:pPr>
        <w:widowControl w:val="0"/>
        <w:spacing w:after="0"/>
        <w:rPr>
          <w:rFonts w:ascii="Arial" w:eastAsia="Arial" w:hAnsi="Arial" w:cs="Arial"/>
        </w:rPr>
      </w:pPr>
    </w:p>
    <w:tbl>
      <w:tblPr>
        <w:tblStyle w:val="a"/>
        <w:tblW w:w="14712" w:type="dxa"/>
        <w:tblInd w:w="108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7"/>
        <w:gridCol w:w="2127"/>
        <w:gridCol w:w="7241"/>
        <w:gridCol w:w="3077"/>
      </w:tblGrid>
      <w:tr w:rsidR="004B60FA" w14:paraId="48D11C20" w14:textId="77777777" w:rsidTr="00751A1A">
        <w:trPr>
          <w:trHeight w:val="560"/>
        </w:trPr>
        <w:tc>
          <w:tcPr>
            <w:tcW w:w="1471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3F906DB3" w14:textId="77777777" w:rsidR="004B60FA" w:rsidRDefault="004B60FA" w:rsidP="004B60FA">
            <w:pPr>
              <w:pStyle w:val="Heading1"/>
              <w:spacing w:after="0"/>
              <w:ind w:left="0" w:firstLine="0"/>
              <w:jc w:val="center"/>
            </w:pPr>
            <w:bookmarkStart w:id="0" w:name="_gjdgxs" w:colFirst="0" w:colLast="0"/>
            <w:bookmarkEnd w:id="0"/>
            <w:r>
              <w:t>Local Night Paddle Risk Assessment – Marlow Canoe Club</w:t>
            </w:r>
          </w:p>
          <w:p w14:paraId="56D8736E" w14:textId="3687654A" w:rsidR="009F5223" w:rsidRPr="009F5223" w:rsidRDefault="009F5223" w:rsidP="009F5223">
            <w:pPr>
              <w:jc w:val="center"/>
              <w:rPr>
                <w:i/>
              </w:rPr>
            </w:pPr>
            <w:r w:rsidRPr="009F5223">
              <w:rPr>
                <w:i/>
              </w:rPr>
              <w:t xml:space="preserve">To be read in conjunction with the </w:t>
            </w:r>
            <w:r w:rsidRPr="009F5223">
              <w:rPr>
                <w:i/>
              </w:rPr>
              <w:t>MCC Generic Risk Assessment</w:t>
            </w:r>
          </w:p>
        </w:tc>
      </w:tr>
      <w:tr w:rsidR="004B60FA" w14:paraId="315EB56D" w14:textId="77777777" w:rsidTr="00751A1A">
        <w:trPr>
          <w:trHeight w:val="560"/>
        </w:trPr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vAlign w:val="center"/>
          </w:tcPr>
          <w:p w14:paraId="1930D750" w14:textId="77777777" w:rsidR="004B60FA" w:rsidRDefault="004B60FA">
            <w:pPr>
              <w:pStyle w:val="Heading1"/>
              <w:spacing w:after="0"/>
              <w:ind w:left="0" w:firstLine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Last reviewed:</w:t>
            </w:r>
          </w:p>
          <w:p w14:paraId="01C0C9D2" w14:textId="45461529" w:rsidR="004B60FA" w:rsidRDefault="009F5223" w:rsidP="009F5223">
            <w:pPr>
              <w:pStyle w:val="Heading1"/>
              <w:spacing w:after="0"/>
              <w:ind w:left="0" w:firstLine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28</w:t>
            </w:r>
            <w:r w:rsidR="00F532DB">
              <w:rPr>
                <w:b w:val="0"/>
                <w:sz w:val="22"/>
                <w:szCs w:val="22"/>
              </w:rPr>
              <w:t>/1</w:t>
            </w:r>
            <w:r>
              <w:rPr>
                <w:b w:val="0"/>
                <w:sz w:val="22"/>
                <w:szCs w:val="22"/>
              </w:rPr>
              <w:t>2/25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</w:tcPr>
          <w:p w14:paraId="5C0B21C7" w14:textId="77777777" w:rsidR="004B60FA" w:rsidRDefault="004B60FA">
            <w:pPr>
              <w:pStyle w:val="Heading1"/>
              <w:spacing w:after="0"/>
              <w:ind w:left="0" w:firstLine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Last review by:</w:t>
            </w:r>
          </w:p>
          <w:p w14:paraId="321BBABE" w14:textId="77777777" w:rsidR="004B60FA" w:rsidRDefault="004B60FA">
            <w:pPr>
              <w:pStyle w:val="Heading1"/>
              <w:spacing w:after="0"/>
              <w:ind w:left="0" w:firstLine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Ted Ley</w:t>
            </w:r>
          </w:p>
        </w:tc>
        <w:tc>
          <w:tcPr>
            <w:tcW w:w="7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</w:tcPr>
          <w:p w14:paraId="6CD7E7A2" w14:textId="77777777" w:rsidR="004B60FA" w:rsidRDefault="004B60FA">
            <w:pPr>
              <w:pStyle w:val="Heading1"/>
              <w:spacing w:after="0"/>
              <w:ind w:left="0" w:firstLine="0"/>
              <w:rPr>
                <w:b w:val="0"/>
                <w:sz w:val="22"/>
                <w:szCs w:val="22"/>
              </w:rPr>
            </w:pP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1DE1F2C" w14:textId="77777777" w:rsidR="004B60FA" w:rsidRDefault="004B60FA">
            <w:pPr>
              <w:pStyle w:val="Heading1"/>
              <w:spacing w:after="0"/>
              <w:ind w:left="0" w:firstLine="0"/>
              <w:rPr>
                <w:b w:val="0"/>
                <w:sz w:val="22"/>
                <w:szCs w:val="22"/>
              </w:rPr>
            </w:pPr>
          </w:p>
        </w:tc>
      </w:tr>
      <w:tr w:rsidR="004B60FA" w14:paraId="5C706798" w14:textId="77777777" w:rsidTr="00751A1A">
        <w:trPr>
          <w:trHeight w:val="720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1962D34B" w14:textId="77777777" w:rsidR="004B60FA" w:rsidRDefault="004B60FA">
            <w:pPr>
              <w:spacing w:after="0"/>
              <w:jc w:val="center"/>
            </w:pPr>
            <w:r>
              <w:t>What is the hazard?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7F509CAA" w14:textId="77777777" w:rsidR="004B60FA" w:rsidRDefault="004B60FA">
            <w:pPr>
              <w:spacing w:after="0"/>
              <w:jc w:val="center"/>
            </w:pPr>
            <w:r>
              <w:t>Who might be harmed?</w:t>
            </w:r>
          </w:p>
        </w:tc>
        <w:tc>
          <w:tcPr>
            <w:tcW w:w="7241" w:type="dxa"/>
            <w:tcBorders>
              <w:top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52971D58" w14:textId="77777777" w:rsidR="004B60FA" w:rsidRDefault="004B60FA">
            <w:pPr>
              <w:spacing w:after="0"/>
              <w:jc w:val="center"/>
            </w:pPr>
            <w:r>
              <w:t>How is the risk controlled?</w:t>
            </w:r>
          </w:p>
        </w:tc>
        <w:tc>
          <w:tcPr>
            <w:tcW w:w="3074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0A4D8EEA" w14:textId="77777777" w:rsidR="004B60FA" w:rsidRDefault="004B60FA">
            <w:pPr>
              <w:spacing w:after="0"/>
              <w:jc w:val="center"/>
            </w:pPr>
            <w:r>
              <w:t>What further action is necessary?</w:t>
            </w:r>
          </w:p>
        </w:tc>
      </w:tr>
      <w:tr w:rsidR="004B60FA" w14:paraId="6E02866D" w14:textId="77777777" w:rsidTr="00751A1A">
        <w:trPr>
          <w:trHeight w:val="588"/>
        </w:trPr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F432216" w14:textId="77777777" w:rsidR="004B60FA" w:rsidRDefault="004B60FA">
            <w:pPr>
              <w:spacing w:line="240" w:lineRule="auto"/>
            </w:pPr>
            <w:r>
              <w:t>General river hazards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 w14:paraId="2D7F871A" w14:textId="77777777" w:rsidR="004B60FA" w:rsidRDefault="004B60FA">
            <w:pPr>
              <w:spacing w:line="240" w:lineRule="auto"/>
            </w:pPr>
            <w:r>
              <w:t>All involved</w:t>
            </w:r>
          </w:p>
        </w:tc>
        <w:tc>
          <w:tcPr>
            <w:tcW w:w="7241" w:type="dxa"/>
            <w:tcBorders>
              <w:top w:val="single" w:sz="4" w:space="0" w:color="000000"/>
              <w:bottom w:val="single" w:sz="4" w:space="0" w:color="000000"/>
            </w:tcBorders>
          </w:tcPr>
          <w:p w14:paraId="106EB382" w14:textId="77777777" w:rsidR="004B60FA" w:rsidRDefault="004B60FA">
            <w:pPr>
              <w:spacing w:line="240" w:lineRule="auto"/>
            </w:pPr>
            <w:r>
              <w:t>Follow the MCC Generic Risk Assessment</w:t>
            </w:r>
          </w:p>
        </w:tc>
        <w:tc>
          <w:tcPr>
            <w:tcW w:w="3074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E94B83" w14:textId="77777777" w:rsidR="004B60FA" w:rsidRDefault="004B60FA">
            <w:pPr>
              <w:spacing w:line="240" w:lineRule="auto"/>
            </w:pPr>
            <w:r>
              <w:t>As detailed</w:t>
            </w:r>
          </w:p>
        </w:tc>
      </w:tr>
      <w:tr w:rsidR="004B60FA" w14:paraId="6506BDA0" w14:textId="77777777" w:rsidTr="00751A1A">
        <w:trPr>
          <w:trHeight w:val="1480"/>
        </w:trPr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1EBF962" w14:textId="77777777" w:rsidR="004B60FA" w:rsidRDefault="004B60FA">
            <w:pPr>
              <w:spacing w:line="240" w:lineRule="auto"/>
            </w:pPr>
            <w:r>
              <w:t>Separation in the dark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 w14:paraId="04CB2A34" w14:textId="77777777" w:rsidR="004B60FA" w:rsidRDefault="004B60FA">
            <w:pPr>
              <w:spacing w:line="240" w:lineRule="auto"/>
            </w:pPr>
            <w:r>
              <w:t>Paddlers</w:t>
            </w:r>
          </w:p>
        </w:tc>
        <w:tc>
          <w:tcPr>
            <w:tcW w:w="7241" w:type="dxa"/>
            <w:tcBorders>
              <w:top w:val="single" w:sz="4" w:space="0" w:color="000000"/>
              <w:bottom w:val="single" w:sz="4" w:space="0" w:color="000000"/>
            </w:tcBorders>
          </w:tcPr>
          <w:p w14:paraId="011EBB47" w14:textId="77777777" w:rsidR="004B60FA" w:rsidRDefault="004B60FA" w:rsidP="004B60F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Tighter group control than daytime</w:t>
            </w:r>
          </w:p>
          <w:p w14:paraId="1303309E" w14:textId="77777777" w:rsidR="004B60FA" w:rsidRDefault="004B60FA" w:rsidP="004B60F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Limit the supervision ratio (or nominate</w:t>
            </w:r>
          </w:p>
          <w:p w14:paraId="7C6CDC1C" w14:textId="77777777" w:rsidR="004B60FA" w:rsidRDefault="004B60FA" w:rsidP="002336DD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Pre-departure hazards</w:t>
            </w:r>
            <w:r w:rsidR="00751A1A">
              <w:rPr>
                <w:sz w:val="24"/>
                <w:szCs w:val="24"/>
              </w:rPr>
              <w:t xml:space="preserve"> and</w:t>
            </w:r>
            <w:r>
              <w:rPr>
                <w:sz w:val="24"/>
                <w:szCs w:val="24"/>
              </w:rPr>
              <w:t xml:space="preserve"> procedures brief</w:t>
            </w:r>
          </w:p>
          <w:p w14:paraId="77452B25" w14:textId="77777777" w:rsidR="004B60FA" w:rsidRDefault="004B60FA" w:rsidP="004B60F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to wear low illumination markers</w:t>
            </w:r>
          </w:p>
          <w:p w14:paraId="33953489" w14:textId="77777777" w:rsidR="004B60FA" w:rsidRDefault="004B60FA" w:rsidP="004B60FA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Issue glow sticks where needed</w:t>
            </w:r>
          </w:p>
          <w:p w14:paraId="7E0D3C9D" w14:textId="77777777" w:rsidR="004B60FA" w:rsidRDefault="004B60FA" w:rsidP="004B60FA">
            <w:pPr>
              <w:spacing w:line="240" w:lineRule="auto"/>
            </w:pPr>
          </w:p>
        </w:tc>
        <w:tc>
          <w:tcPr>
            <w:tcW w:w="3074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DB52DD" w14:textId="77777777" w:rsidR="004B60FA" w:rsidRDefault="004B60FA">
            <w:pPr>
              <w:spacing w:line="240" w:lineRule="auto"/>
            </w:pPr>
            <w:r>
              <w:t>NA</w:t>
            </w:r>
          </w:p>
        </w:tc>
      </w:tr>
      <w:tr w:rsidR="004B60FA" w14:paraId="51B972B8" w14:textId="77777777" w:rsidTr="00751A1A">
        <w:trPr>
          <w:trHeight w:val="1496"/>
        </w:trPr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EA59F0E" w14:textId="77777777" w:rsidR="004B60FA" w:rsidRDefault="004B60FA">
            <w:pPr>
              <w:spacing w:line="240" w:lineRule="auto"/>
            </w:pPr>
            <w:r>
              <w:t>Rescue hampered by the dark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 w14:paraId="42D3C68F" w14:textId="77777777" w:rsidR="004B60FA" w:rsidRDefault="004B60FA">
            <w:pPr>
              <w:spacing w:line="240" w:lineRule="auto"/>
            </w:pPr>
            <w:r>
              <w:t>Paddlers</w:t>
            </w:r>
          </w:p>
        </w:tc>
        <w:tc>
          <w:tcPr>
            <w:tcW w:w="7241" w:type="dxa"/>
            <w:tcBorders>
              <w:top w:val="single" w:sz="4" w:space="0" w:color="000000"/>
              <w:bottom w:val="single" w:sz="4" w:space="0" w:color="000000"/>
            </w:tcBorders>
          </w:tcPr>
          <w:p w14:paraId="51753A0F" w14:textId="77777777" w:rsidR="004B60FA" w:rsidRDefault="004B60FA" w:rsidP="004B60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Carry head torches (off) for use in an incident</w:t>
            </w:r>
          </w:p>
          <w:p w14:paraId="194130B0" w14:textId="77777777" w:rsidR="004B60FA" w:rsidRDefault="004B60FA" w:rsidP="004B60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Wear extra clothing to allow for longer immersion</w:t>
            </w:r>
          </w:p>
          <w:p w14:paraId="74F57E3E" w14:textId="77777777" w:rsidR="004B60FA" w:rsidRPr="004B60FA" w:rsidRDefault="004B60FA" w:rsidP="004B60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Allow extra clearance between paddlers and trees </w:t>
            </w:r>
          </w:p>
        </w:tc>
        <w:tc>
          <w:tcPr>
            <w:tcW w:w="3074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F8F41B" w14:textId="77777777" w:rsidR="004B60FA" w:rsidRDefault="004B60FA">
            <w:pPr>
              <w:spacing w:line="240" w:lineRule="auto"/>
            </w:pPr>
            <w:r>
              <w:t>NA</w:t>
            </w:r>
          </w:p>
        </w:tc>
      </w:tr>
      <w:tr w:rsidR="004B60FA" w14:paraId="358C978F" w14:textId="77777777" w:rsidTr="00751A1A">
        <w:trPr>
          <w:trHeight w:val="1120"/>
        </w:trPr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14:paraId="5272DE8D" w14:textId="77777777" w:rsidR="00751A1A" w:rsidRDefault="004B60FA">
            <w:pPr>
              <w:spacing w:line="240" w:lineRule="auto"/>
            </w:pPr>
            <w:r>
              <w:t>Other river users</w:t>
            </w:r>
          </w:p>
          <w:p w14:paraId="1BD09BAB" w14:textId="77777777" w:rsidR="00751A1A" w:rsidRPr="00751A1A" w:rsidRDefault="00751A1A" w:rsidP="00751A1A"/>
          <w:p w14:paraId="2CF0BDCC" w14:textId="77777777" w:rsidR="004B60FA" w:rsidRPr="00751A1A" w:rsidRDefault="004B60FA" w:rsidP="00751A1A">
            <w:pPr>
              <w:jc w:val="center"/>
            </w:pP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auto"/>
            </w:tcBorders>
          </w:tcPr>
          <w:p w14:paraId="2AAE0A4F" w14:textId="77777777" w:rsidR="004B60FA" w:rsidRDefault="004B60FA">
            <w:pPr>
              <w:spacing w:line="240" w:lineRule="auto"/>
            </w:pPr>
            <w:r>
              <w:t>All involved</w:t>
            </w:r>
          </w:p>
        </w:tc>
        <w:tc>
          <w:tcPr>
            <w:tcW w:w="7241" w:type="dxa"/>
            <w:tcBorders>
              <w:top w:val="single" w:sz="4" w:space="0" w:color="000000"/>
              <w:bottom w:val="single" w:sz="4" w:space="0" w:color="auto"/>
            </w:tcBorders>
          </w:tcPr>
          <w:p w14:paraId="71CE5250" w14:textId="77777777" w:rsidR="004B60FA" w:rsidRDefault="00751A1A" w:rsidP="00751A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Paddle away from the bank to a</w:t>
            </w:r>
            <w:r w:rsidR="004B60FA">
              <w:rPr>
                <w:sz w:val="24"/>
                <w:szCs w:val="24"/>
              </w:rPr>
              <w:t>llow space for fishing lines</w:t>
            </w:r>
          </w:p>
          <w:p w14:paraId="1338AA32" w14:textId="77777777" w:rsidR="00751A1A" w:rsidRDefault="00751A1A" w:rsidP="00037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Nominate a lookout for rowers</w:t>
            </w:r>
            <w:r w:rsidR="00037C37">
              <w:rPr>
                <w:sz w:val="24"/>
                <w:szCs w:val="24"/>
              </w:rPr>
              <w:t>; shout</w:t>
            </w:r>
            <w:r>
              <w:rPr>
                <w:sz w:val="24"/>
                <w:szCs w:val="24"/>
              </w:rPr>
              <w:t xml:space="preserve"> warn</w:t>
            </w:r>
            <w:r w:rsidR="00037C37">
              <w:rPr>
                <w:sz w:val="24"/>
                <w:szCs w:val="24"/>
              </w:rPr>
              <w:t>ings</w:t>
            </w:r>
            <w:r>
              <w:rPr>
                <w:sz w:val="24"/>
                <w:szCs w:val="24"/>
              </w:rPr>
              <w:t xml:space="preserve"> early</w:t>
            </w:r>
          </w:p>
        </w:tc>
        <w:tc>
          <w:tcPr>
            <w:tcW w:w="3074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FE5FFA0" w14:textId="77777777" w:rsidR="004B60FA" w:rsidRDefault="00751A1A">
            <w:pPr>
              <w:spacing w:line="240" w:lineRule="auto"/>
            </w:pPr>
            <w:r>
              <w:t>NA</w:t>
            </w:r>
          </w:p>
        </w:tc>
      </w:tr>
    </w:tbl>
    <w:p w14:paraId="6D9F1B4B" w14:textId="77777777" w:rsidR="00F532DB" w:rsidRDefault="00F532DB" w:rsidP="009F5223">
      <w:bookmarkStart w:id="1" w:name="_GoBack"/>
      <w:bookmarkEnd w:id="1"/>
    </w:p>
    <w:sectPr w:rsidR="00F532DB" w:rsidSect="00DA48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94B5D0" w14:textId="77777777" w:rsidR="009428CF" w:rsidRDefault="009428CF">
      <w:pPr>
        <w:spacing w:after="0" w:line="240" w:lineRule="auto"/>
      </w:pPr>
      <w:r>
        <w:separator/>
      </w:r>
    </w:p>
  </w:endnote>
  <w:endnote w:type="continuationSeparator" w:id="0">
    <w:p w14:paraId="1C0FB133" w14:textId="77777777" w:rsidR="009428CF" w:rsidRDefault="00942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3FF0F0" w14:textId="77777777" w:rsidR="00A84779" w:rsidRDefault="00A84779">
    <w:pPr>
      <w:tabs>
        <w:tab w:val="center" w:pos="4513"/>
        <w:tab w:val="right" w:pos="9026"/>
      </w:tabs>
      <w:spacing w:after="82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E33EB" w14:textId="3161A078" w:rsidR="00A84779" w:rsidRDefault="00A84779" w:rsidP="00751A1A">
    <w:pPr>
      <w:tabs>
        <w:tab w:val="center" w:pos="4513"/>
        <w:tab w:val="right" w:pos="9026"/>
      </w:tabs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C6013A" w14:textId="77777777" w:rsidR="00A84779" w:rsidRDefault="00A84779">
    <w:pPr>
      <w:tabs>
        <w:tab w:val="center" w:pos="4513"/>
        <w:tab w:val="right" w:pos="9026"/>
      </w:tabs>
      <w:spacing w:after="82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29DE52" w14:textId="77777777" w:rsidR="009428CF" w:rsidRDefault="009428CF">
      <w:pPr>
        <w:spacing w:after="0" w:line="240" w:lineRule="auto"/>
      </w:pPr>
      <w:r>
        <w:separator/>
      </w:r>
    </w:p>
  </w:footnote>
  <w:footnote w:type="continuationSeparator" w:id="0">
    <w:p w14:paraId="1642B7DF" w14:textId="77777777" w:rsidR="009428CF" w:rsidRDefault="00942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2350B9" w14:textId="77777777" w:rsidR="00A84779" w:rsidRDefault="00A84779">
    <w:pPr>
      <w:tabs>
        <w:tab w:val="center" w:pos="4513"/>
        <w:tab w:val="right" w:pos="9026"/>
      </w:tabs>
      <w:spacing w:before="70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A126EF" w14:textId="77777777" w:rsidR="00A84779" w:rsidRDefault="00A84779">
    <w:pPr>
      <w:tabs>
        <w:tab w:val="center" w:pos="4513"/>
        <w:tab w:val="right" w:pos="9026"/>
      </w:tabs>
      <w:spacing w:before="70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06E203" w14:textId="77777777" w:rsidR="00A84779" w:rsidRDefault="00A84779">
    <w:pPr>
      <w:tabs>
        <w:tab w:val="center" w:pos="4513"/>
        <w:tab w:val="right" w:pos="9026"/>
      </w:tabs>
      <w:spacing w:before="70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779"/>
    <w:rsid w:val="00037C37"/>
    <w:rsid w:val="002336DD"/>
    <w:rsid w:val="0044162A"/>
    <w:rsid w:val="004B15A1"/>
    <w:rsid w:val="004B60FA"/>
    <w:rsid w:val="00563773"/>
    <w:rsid w:val="00751A1A"/>
    <w:rsid w:val="009042A7"/>
    <w:rsid w:val="009428CF"/>
    <w:rsid w:val="009F5223"/>
    <w:rsid w:val="00A84779"/>
    <w:rsid w:val="00D60BFE"/>
    <w:rsid w:val="00DA4843"/>
    <w:rsid w:val="00F53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B16C4"/>
  <w15:docId w15:val="{AE4AC84D-90DC-4D82-8411-4FFA2E5FC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ind w:left="720" w:hanging="720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3D79AB64B30F4781432052A95D36A9" ma:contentTypeVersion="15" ma:contentTypeDescription="Create a new document." ma:contentTypeScope="" ma:versionID="678ee6618889c46cf998a6d72591a415">
  <xsd:schema xmlns:xsd="http://www.w3.org/2001/XMLSchema" xmlns:xs="http://www.w3.org/2001/XMLSchema" xmlns:p="http://schemas.microsoft.com/office/2006/metadata/properties" xmlns:ns3="212acd77-ced5-4ecc-aca4-73170f4d2552" xmlns:ns4="26ea0a48-c135-4c4d-bc1d-1b122629559f" targetNamespace="http://schemas.microsoft.com/office/2006/metadata/properties" ma:root="true" ma:fieldsID="3dee282c3c95954b8d925e3ab60c81ad" ns3:_="" ns4:_="">
    <xsd:import namespace="212acd77-ced5-4ecc-aca4-73170f4d2552"/>
    <xsd:import namespace="26ea0a48-c135-4c4d-bc1d-1b122629559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2acd77-ced5-4ecc-aca4-73170f4d25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a0a48-c135-4c4d-bc1d-1b1226295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12acd77-ced5-4ecc-aca4-73170f4d2552" xsi:nil="true"/>
  </documentManagement>
</p:properties>
</file>

<file path=customXml/itemProps1.xml><?xml version="1.0" encoding="utf-8"?>
<ds:datastoreItem xmlns:ds="http://schemas.openxmlformats.org/officeDocument/2006/customXml" ds:itemID="{32390437-8AB1-48A8-8973-4ECFFEDB5B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2acd77-ced5-4ecc-aca4-73170f4d2552"/>
    <ds:schemaRef ds:uri="26ea0a48-c135-4c4d-bc1d-1b12262955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E6A6F8-4F7C-4127-AA12-B9B699C5F9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A50D1D5-22B6-4706-92DC-851430C74111}">
  <ds:schemaRefs>
    <ds:schemaRef ds:uri="http://purl.org/dc/elements/1.1/"/>
    <ds:schemaRef ds:uri="26ea0a48-c135-4c4d-bc1d-1b122629559f"/>
    <ds:schemaRef ds:uri="212acd77-ced5-4ecc-aca4-73170f4d2552"/>
    <ds:schemaRef ds:uri="http://purl.org/dc/terms/"/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Ley, Ted</dc:creator>
  <cp:lastModifiedBy>Ted Ley</cp:lastModifiedBy>
  <cp:revision>2</cp:revision>
  <cp:lastPrinted>2018-02-28T11:55:00Z</cp:lastPrinted>
  <dcterms:created xsi:type="dcterms:W3CDTF">2025-12-28T19:01:00Z</dcterms:created>
  <dcterms:modified xsi:type="dcterms:W3CDTF">2025-12-28T19:01:00Z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0x010100413D79AB64B30F4781432052A95D36A9</vt:lpwstr>
  </property>
</Properties>
</file>